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382" w:rsidRDefault="00AB0382" w:rsidP="00AB0382">
      <w:pPr>
        <w:pStyle w:val="a3"/>
        <w:spacing w:before="0" w:beforeAutospacing="0" w:after="0" w:afterAutospacing="0"/>
        <w:jc w:val="both"/>
        <w:rPr>
          <w:rFonts w:ascii="Tahoma" w:hAnsi="Tahoma" w:cs="Tahoma"/>
          <w:color w:val="355107"/>
          <w:sz w:val="21"/>
          <w:szCs w:val="21"/>
        </w:rPr>
      </w:pPr>
      <w:r>
        <w:rPr>
          <w:b/>
          <w:bCs/>
          <w:color w:val="000000"/>
          <w:sz w:val="20"/>
          <w:szCs w:val="20"/>
        </w:rPr>
        <w:t>III. Ответственность исполнителя и заказчика</w:t>
      </w:r>
    </w:p>
    <w:p w:rsidR="00AB0382" w:rsidRDefault="00AB0382" w:rsidP="00AB0382">
      <w:pPr>
        <w:pStyle w:val="a3"/>
        <w:spacing w:before="0" w:beforeAutospacing="0" w:after="0" w:afterAutospacing="0"/>
        <w:jc w:val="both"/>
        <w:rPr>
          <w:rFonts w:ascii="Tahoma" w:hAnsi="Tahoma" w:cs="Tahoma"/>
          <w:color w:val="355107"/>
          <w:sz w:val="21"/>
          <w:szCs w:val="21"/>
        </w:rPr>
      </w:pPr>
      <w:r>
        <w:rPr>
          <w:color w:val="000000"/>
          <w:sz w:val="20"/>
          <w:szCs w:val="20"/>
        </w:rPr>
        <w:t>16.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AB0382" w:rsidRDefault="00AB0382" w:rsidP="00AB0382">
      <w:pPr>
        <w:pStyle w:val="a3"/>
        <w:spacing w:before="0" w:beforeAutospacing="0" w:after="0" w:afterAutospacing="0"/>
        <w:jc w:val="both"/>
        <w:rPr>
          <w:rFonts w:ascii="Tahoma" w:hAnsi="Tahoma" w:cs="Tahoma"/>
          <w:color w:val="355107"/>
          <w:sz w:val="21"/>
          <w:szCs w:val="21"/>
        </w:rPr>
      </w:pPr>
      <w:r>
        <w:rPr>
          <w:color w:val="000000"/>
          <w:sz w:val="20"/>
          <w:szCs w:val="20"/>
        </w:rPr>
        <w:t>17.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AB0382" w:rsidRDefault="00AB0382" w:rsidP="00AB0382">
      <w:pPr>
        <w:pStyle w:val="a3"/>
        <w:spacing w:before="0" w:beforeAutospacing="0" w:after="0" w:afterAutospacing="0"/>
        <w:jc w:val="both"/>
        <w:rPr>
          <w:rFonts w:ascii="Tahoma" w:hAnsi="Tahoma" w:cs="Tahoma"/>
          <w:color w:val="355107"/>
          <w:sz w:val="21"/>
          <w:szCs w:val="21"/>
        </w:rPr>
      </w:pPr>
      <w:r>
        <w:rPr>
          <w:color w:val="000000"/>
          <w:sz w:val="20"/>
          <w:szCs w:val="20"/>
        </w:rPr>
        <w:t>а) безвозмездного оказания образовательных услуг;</w:t>
      </w:r>
    </w:p>
    <w:p w:rsidR="00AB0382" w:rsidRDefault="00AB0382" w:rsidP="00AB0382">
      <w:pPr>
        <w:pStyle w:val="a3"/>
        <w:spacing w:before="0" w:beforeAutospacing="0" w:after="0" w:afterAutospacing="0"/>
        <w:jc w:val="both"/>
        <w:rPr>
          <w:rFonts w:ascii="Tahoma" w:hAnsi="Tahoma" w:cs="Tahoma"/>
          <w:color w:val="355107"/>
          <w:sz w:val="21"/>
          <w:szCs w:val="21"/>
        </w:rPr>
      </w:pPr>
      <w:r>
        <w:rPr>
          <w:color w:val="000000"/>
          <w:sz w:val="20"/>
          <w:szCs w:val="20"/>
        </w:rPr>
        <w:t>б) соразмерного уменьшения стоимости оказанных платных образовательных услуг;</w:t>
      </w:r>
    </w:p>
    <w:p w:rsidR="00AB0382" w:rsidRDefault="00AB0382" w:rsidP="00AB0382">
      <w:pPr>
        <w:pStyle w:val="a3"/>
        <w:spacing w:before="0" w:beforeAutospacing="0" w:after="0" w:afterAutospacing="0"/>
        <w:jc w:val="both"/>
        <w:rPr>
          <w:rFonts w:ascii="Tahoma" w:hAnsi="Tahoma" w:cs="Tahoma"/>
          <w:color w:val="355107"/>
          <w:sz w:val="21"/>
          <w:szCs w:val="21"/>
        </w:rPr>
      </w:pPr>
      <w:r>
        <w:rPr>
          <w:color w:val="000000"/>
          <w:sz w:val="20"/>
          <w:szCs w:val="20"/>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AB0382" w:rsidRDefault="00AB0382" w:rsidP="00AB0382">
      <w:pPr>
        <w:pStyle w:val="a3"/>
        <w:spacing w:before="0" w:beforeAutospacing="0" w:after="0" w:afterAutospacing="0"/>
        <w:jc w:val="both"/>
        <w:rPr>
          <w:rFonts w:ascii="Tahoma" w:hAnsi="Tahoma" w:cs="Tahoma"/>
          <w:color w:val="355107"/>
          <w:sz w:val="21"/>
          <w:szCs w:val="21"/>
        </w:rPr>
      </w:pPr>
      <w:r>
        <w:rPr>
          <w:color w:val="000000"/>
          <w:sz w:val="20"/>
          <w:szCs w:val="20"/>
        </w:rPr>
        <w:t>18.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AB0382" w:rsidRDefault="00AB0382" w:rsidP="00AB0382">
      <w:pPr>
        <w:pStyle w:val="a3"/>
        <w:spacing w:before="0" w:beforeAutospacing="0" w:after="0" w:afterAutospacing="0"/>
        <w:jc w:val="both"/>
        <w:rPr>
          <w:rFonts w:ascii="Tahoma" w:hAnsi="Tahoma" w:cs="Tahoma"/>
          <w:color w:val="355107"/>
          <w:sz w:val="21"/>
          <w:szCs w:val="21"/>
        </w:rPr>
      </w:pPr>
      <w:r>
        <w:rPr>
          <w:color w:val="000000"/>
          <w:sz w:val="20"/>
          <w:szCs w:val="20"/>
        </w:rPr>
        <w:t>19.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AB0382" w:rsidRDefault="00AB0382" w:rsidP="00AB0382">
      <w:pPr>
        <w:pStyle w:val="a3"/>
        <w:spacing w:before="0" w:beforeAutospacing="0" w:after="0" w:afterAutospacing="0"/>
        <w:jc w:val="both"/>
        <w:rPr>
          <w:rFonts w:ascii="Tahoma" w:hAnsi="Tahoma" w:cs="Tahoma"/>
          <w:color w:val="355107"/>
          <w:sz w:val="21"/>
          <w:szCs w:val="21"/>
        </w:rPr>
      </w:pPr>
      <w:r>
        <w:rPr>
          <w:color w:val="000000"/>
          <w:sz w:val="20"/>
          <w:szCs w:val="20"/>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AB0382" w:rsidRDefault="00AB0382" w:rsidP="00AB0382">
      <w:pPr>
        <w:pStyle w:val="a3"/>
        <w:spacing w:before="0" w:beforeAutospacing="0" w:after="0" w:afterAutospacing="0"/>
        <w:jc w:val="both"/>
        <w:rPr>
          <w:rFonts w:ascii="Tahoma" w:hAnsi="Tahoma" w:cs="Tahoma"/>
          <w:color w:val="355107"/>
          <w:sz w:val="21"/>
          <w:szCs w:val="21"/>
        </w:rPr>
      </w:pPr>
      <w:r>
        <w:rPr>
          <w:color w:val="000000"/>
          <w:sz w:val="20"/>
          <w:szCs w:val="20"/>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AB0382" w:rsidRDefault="00AB0382" w:rsidP="00AB0382">
      <w:pPr>
        <w:pStyle w:val="a3"/>
        <w:spacing w:before="0" w:beforeAutospacing="0" w:after="0" w:afterAutospacing="0"/>
        <w:jc w:val="both"/>
        <w:rPr>
          <w:rFonts w:ascii="Tahoma" w:hAnsi="Tahoma" w:cs="Tahoma"/>
          <w:color w:val="355107"/>
          <w:sz w:val="21"/>
          <w:szCs w:val="21"/>
        </w:rPr>
      </w:pPr>
      <w:r>
        <w:rPr>
          <w:color w:val="000000"/>
          <w:sz w:val="20"/>
          <w:szCs w:val="20"/>
        </w:rPr>
        <w:t>в) потребовать уменьшения стоимости платных образовательных услуг;</w:t>
      </w:r>
    </w:p>
    <w:p w:rsidR="00AB0382" w:rsidRDefault="00AB0382" w:rsidP="00AB0382">
      <w:pPr>
        <w:pStyle w:val="a3"/>
        <w:spacing w:before="0" w:beforeAutospacing="0" w:after="0" w:afterAutospacing="0"/>
        <w:jc w:val="both"/>
        <w:rPr>
          <w:rFonts w:ascii="Tahoma" w:hAnsi="Tahoma" w:cs="Tahoma"/>
          <w:color w:val="355107"/>
          <w:sz w:val="21"/>
          <w:szCs w:val="21"/>
        </w:rPr>
      </w:pPr>
      <w:r>
        <w:rPr>
          <w:color w:val="000000"/>
          <w:sz w:val="20"/>
          <w:szCs w:val="20"/>
        </w:rPr>
        <w:t>г) расторгнуть договор.</w:t>
      </w:r>
    </w:p>
    <w:p w:rsidR="00AB0382" w:rsidRDefault="00AB0382" w:rsidP="00AB0382">
      <w:pPr>
        <w:pStyle w:val="a3"/>
        <w:spacing w:before="0" w:beforeAutospacing="0" w:after="0" w:afterAutospacing="0"/>
        <w:jc w:val="both"/>
        <w:rPr>
          <w:rFonts w:ascii="Tahoma" w:hAnsi="Tahoma" w:cs="Tahoma"/>
          <w:color w:val="355107"/>
          <w:sz w:val="21"/>
          <w:szCs w:val="21"/>
        </w:rPr>
      </w:pPr>
      <w:r>
        <w:rPr>
          <w:color w:val="000000"/>
          <w:sz w:val="20"/>
          <w:szCs w:val="20"/>
        </w:rPr>
        <w:t>20.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AB0382" w:rsidRDefault="00AB0382" w:rsidP="00AB0382">
      <w:pPr>
        <w:pStyle w:val="a3"/>
        <w:spacing w:before="0" w:beforeAutospacing="0" w:after="0" w:afterAutospacing="0"/>
        <w:jc w:val="both"/>
        <w:rPr>
          <w:rFonts w:ascii="Tahoma" w:hAnsi="Tahoma" w:cs="Tahoma"/>
          <w:color w:val="355107"/>
          <w:sz w:val="21"/>
          <w:szCs w:val="21"/>
        </w:rPr>
      </w:pPr>
      <w:r>
        <w:rPr>
          <w:color w:val="000000"/>
          <w:sz w:val="20"/>
          <w:szCs w:val="20"/>
        </w:rPr>
        <w:t xml:space="preserve">21. По инициативе исполнителя </w:t>
      </w:r>
      <w:proofErr w:type="gramStart"/>
      <w:r>
        <w:rPr>
          <w:color w:val="000000"/>
          <w:sz w:val="20"/>
          <w:szCs w:val="20"/>
        </w:rPr>
        <w:t>договор</w:t>
      </w:r>
      <w:proofErr w:type="gramEnd"/>
      <w:r>
        <w:rPr>
          <w:color w:val="000000"/>
          <w:sz w:val="20"/>
          <w:szCs w:val="20"/>
        </w:rPr>
        <w:t xml:space="preserve"> может быть расторгнут в одностороннем порядке в следующем случае:</w:t>
      </w:r>
    </w:p>
    <w:p w:rsidR="00AB0382" w:rsidRDefault="00AB0382" w:rsidP="00AB0382">
      <w:pPr>
        <w:pStyle w:val="a3"/>
        <w:spacing w:before="0" w:beforeAutospacing="0" w:after="0" w:afterAutospacing="0"/>
        <w:jc w:val="both"/>
        <w:rPr>
          <w:rFonts w:ascii="Tahoma" w:hAnsi="Tahoma" w:cs="Tahoma"/>
          <w:color w:val="355107"/>
          <w:sz w:val="21"/>
          <w:szCs w:val="21"/>
        </w:rPr>
      </w:pPr>
      <w:r>
        <w:rPr>
          <w:color w:val="000000"/>
          <w:sz w:val="20"/>
          <w:szCs w:val="20"/>
        </w:rPr>
        <w:t xml:space="preserve">а) применение к </w:t>
      </w:r>
      <w:proofErr w:type="gramStart"/>
      <w:r>
        <w:rPr>
          <w:color w:val="000000"/>
          <w:sz w:val="20"/>
          <w:szCs w:val="20"/>
        </w:rPr>
        <w:t>обучающемуся</w:t>
      </w:r>
      <w:proofErr w:type="gramEnd"/>
      <w:r>
        <w:rPr>
          <w:color w:val="000000"/>
          <w:sz w:val="20"/>
          <w:szCs w:val="20"/>
        </w:rPr>
        <w:t>, достигшему возраста 15 лет, отчисления как меры дисциплинарного взыскания;</w:t>
      </w:r>
    </w:p>
    <w:p w:rsidR="00AB0382" w:rsidRDefault="00AB0382" w:rsidP="00AB0382">
      <w:pPr>
        <w:pStyle w:val="a3"/>
        <w:spacing w:before="0" w:beforeAutospacing="0" w:after="0" w:afterAutospacing="0"/>
        <w:jc w:val="both"/>
        <w:rPr>
          <w:rFonts w:ascii="Tahoma" w:hAnsi="Tahoma" w:cs="Tahoma"/>
          <w:color w:val="355107"/>
          <w:sz w:val="21"/>
          <w:szCs w:val="21"/>
        </w:rPr>
      </w:pPr>
      <w:r>
        <w:rPr>
          <w:color w:val="000000"/>
          <w:sz w:val="20"/>
          <w:szCs w:val="20"/>
        </w:rPr>
        <w:t xml:space="preserve">б) невыполнение </w:t>
      </w:r>
      <w:proofErr w:type="gramStart"/>
      <w:r>
        <w:rPr>
          <w:color w:val="000000"/>
          <w:sz w:val="20"/>
          <w:szCs w:val="20"/>
        </w:rPr>
        <w:t>обучающимся</w:t>
      </w:r>
      <w:proofErr w:type="gramEnd"/>
      <w:r>
        <w:rPr>
          <w:color w:val="000000"/>
          <w:sz w:val="20"/>
          <w:szCs w:val="20"/>
        </w:rPr>
        <w:t xml:space="preserve">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AB0382" w:rsidRDefault="00AB0382" w:rsidP="00AB0382">
      <w:pPr>
        <w:pStyle w:val="a3"/>
        <w:spacing w:before="0" w:beforeAutospacing="0" w:after="0" w:afterAutospacing="0"/>
        <w:jc w:val="both"/>
        <w:rPr>
          <w:rFonts w:ascii="Tahoma" w:hAnsi="Tahoma" w:cs="Tahoma"/>
          <w:color w:val="355107"/>
          <w:sz w:val="21"/>
          <w:szCs w:val="21"/>
        </w:rPr>
      </w:pPr>
      <w:r>
        <w:rPr>
          <w:color w:val="000000"/>
          <w:sz w:val="20"/>
          <w:szCs w:val="20"/>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AB0382" w:rsidRDefault="00AB0382" w:rsidP="00AB0382">
      <w:pPr>
        <w:pStyle w:val="a3"/>
        <w:spacing w:before="0" w:beforeAutospacing="0" w:after="0" w:afterAutospacing="0"/>
        <w:jc w:val="both"/>
        <w:rPr>
          <w:rFonts w:ascii="Tahoma" w:hAnsi="Tahoma" w:cs="Tahoma"/>
          <w:color w:val="355107"/>
          <w:sz w:val="21"/>
          <w:szCs w:val="21"/>
        </w:rPr>
      </w:pPr>
      <w:r>
        <w:rPr>
          <w:color w:val="000000"/>
          <w:sz w:val="20"/>
          <w:szCs w:val="20"/>
        </w:rPr>
        <w:t>г) просрочка оплаты стоимости платных образовательных услуг;</w:t>
      </w:r>
    </w:p>
    <w:p w:rsidR="00AB0382" w:rsidRDefault="00AB0382" w:rsidP="00AB0382">
      <w:pPr>
        <w:pStyle w:val="a3"/>
        <w:spacing w:before="0" w:beforeAutospacing="0" w:after="0" w:afterAutospacing="0"/>
        <w:jc w:val="both"/>
        <w:rPr>
          <w:rFonts w:ascii="Tahoma" w:hAnsi="Tahoma" w:cs="Tahoma"/>
          <w:color w:val="355107"/>
          <w:sz w:val="21"/>
          <w:szCs w:val="21"/>
        </w:rPr>
      </w:pPr>
      <w:proofErr w:type="spellStart"/>
      <w:r>
        <w:rPr>
          <w:color w:val="000000"/>
          <w:sz w:val="20"/>
          <w:szCs w:val="20"/>
        </w:rPr>
        <w:t>д</w:t>
      </w:r>
      <w:proofErr w:type="spellEnd"/>
      <w:r>
        <w:rPr>
          <w:color w:val="000000"/>
          <w:sz w:val="20"/>
          <w:szCs w:val="20"/>
        </w:rPr>
        <w:t>)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AF41CE" w:rsidRDefault="00AF41CE"/>
    <w:sectPr w:rsidR="00AF41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B0382"/>
    <w:rsid w:val="00AB0382"/>
    <w:rsid w:val="00AF41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B03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8540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445</Words>
  <Characters>2543</Characters>
  <Application>Microsoft Office Word</Application>
  <DocSecurity>0</DocSecurity>
  <Lines>21</Lines>
  <Paragraphs>5</Paragraphs>
  <ScaleCrop>false</ScaleCrop>
  <Company>Microsoft</Company>
  <LinksUpToDate>false</LinksUpToDate>
  <CharactersWithSpaces>2983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ПУСЯ</dc:creator>
  <cp:keywords/>
  <dc:description/>
  <cp:lastModifiedBy>ПУСЯ</cp:lastModifiedBy>
  <cp:revision>3</cp:revision>
  <dcterms:created xsi:type="dcterms:W3CDTF">2017-10-08T19:42:00Z</dcterms:created>
  <dcterms:modified xsi:type="dcterms:W3CDTF">2017-10-08T19:42:00Z</dcterms:modified>
</cp:coreProperties>
</file>